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00" w:rsidRDefault="004B0E00" w:rsidP="004B0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ачеством приготовления пищи в школе, соблюдением технологии приготовления блюд,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санитарно-гигиеническим состоянием пищеблока школы осуществляет медицинский работник (врач, фельдшер). Лабораторные исследования питания проводятся периодически сотрудниками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Результат анализа совпадает с результатом химического состава рациона по количеству израсходованных продуктов. Также проводятся лабораторные исследования (смывы) на энтеробиоз, кишечную палочку, наличие патогенной флоры.  За три года никаких нарушений не выявлено. Технологические карты в наличии.</w:t>
      </w:r>
    </w:p>
    <w:p w:rsidR="004B0E00" w:rsidRDefault="004B0E00" w:rsidP="004B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Ответственной за организацию горячего питания,  за учёт использованных дотационных и компенсационных средств  назначена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социальный педагог Худякова Т.Н.</w:t>
      </w:r>
    </w:p>
    <w:p w:rsidR="004B0E00" w:rsidRDefault="004B0E00" w:rsidP="004B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проверки состояния питания учащихся систематически издаются приказы. Ежемесячно проверяется состояние столовой. Ежедневно бракеражной комиссией проверяется качество приготовления пищи. В состав бракеражной комиссии вошли родители, социальные педагоги, школьный фельдшер, зам. директора по ВР.</w:t>
      </w:r>
    </w:p>
    <w:p w:rsidR="004B0E00" w:rsidRDefault="004B0E00" w:rsidP="004B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Составлены графики дежурства классов по столовой, дежурства учителей, график питания классов.</w:t>
      </w:r>
    </w:p>
    <w:p w:rsidR="004B0E00" w:rsidRDefault="004B0E00" w:rsidP="004B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ведутся журналы.</w:t>
      </w:r>
    </w:p>
    <w:p w:rsidR="004B0E00" w:rsidRDefault="004B0E00" w:rsidP="004B0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качеством питания постоянно следит комиссия по контролю за организацией и качеством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комиссия.  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 Состав комиссии утверждается приказом директора школы на каждый учебный год. Работа комиссии осуществляется в соответствии с планом, согласованным с администрацией школы. 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</w:t>
      </w:r>
    </w:p>
    <w:p w:rsidR="004B0E00" w:rsidRDefault="004B0E00" w:rsidP="004B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 готовой продукции осуществляется медицинским работником школы, в случае его отсутствия социальным педагогом за 30 минут до приема пищи учащимися. </w:t>
      </w:r>
    </w:p>
    <w:p w:rsidR="004B0E00" w:rsidRDefault="004B0E00" w:rsidP="004B0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направления деятельности комиссии:</w:t>
      </w:r>
    </w:p>
    <w:p w:rsidR="004B0E00" w:rsidRDefault="004B0E00" w:rsidP="004B0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Оказывает содействие администрации школы в организации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E00" w:rsidRDefault="004B0E00" w:rsidP="004B0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Осуществляет контроль:</w:t>
      </w:r>
    </w:p>
    <w:p w:rsidR="004B0E00" w:rsidRDefault="004B0E00" w:rsidP="004B0E0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 рациональным использованием финансовых средств, выделенных на питание обучающихся;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За целевым использованием продуктов питания и готовой продукции;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За соответствием рационов питания согласно утвержденному меню;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 качеством готовой продукции;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 санитарным состоянием пищеблока;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 выполнением графика поставок продуктов и готовой продукции, сроками их хранения и использования;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За организацией приема пищи обучающихся;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 соблюдением графика работы столовой.</w:t>
      </w:r>
    </w:p>
    <w:p w:rsidR="004B0E00" w:rsidRDefault="004B0E00" w:rsidP="004B0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4B0E00" w:rsidRDefault="004B0E00" w:rsidP="004B0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Организует и проводит опрос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ассортименту и качеству отпускаемой продукции и представляет полученную информацию руководству школы.</w:t>
      </w:r>
    </w:p>
    <w:p w:rsidR="004B0E00" w:rsidRDefault="004B0E00" w:rsidP="004B0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Вносит администрации образовательного учреждения  предложения по улучшению обслуживания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E00" w:rsidRDefault="004B0E00" w:rsidP="004B0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4B0E00" w:rsidRDefault="004B0E00" w:rsidP="004B0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Привлекает родительскую общественность и различные формы самоуправления школы к организации и контролю за питанием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0E00" w:rsidRDefault="004B0E00" w:rsidP="004B0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Среди членов комиссии кроме администрации школы, учителей есть члены общешкольного родительского комитета и члены ученического совета.</w:t>
      </w:r>
    </w:p>
    <w:p w:rsidR="004B0E00" w:rsidRDefault="004B0E00" w:rsidP="004B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нашей школы.</w:t>
      </w:r>
    </w:p>
    <w:p w:rsidR="004B0E00" w:rsidRDefault="004B0E00" w:rsidP="004B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пищеблоке ведется следующая документация:</w:t>
      </w:r>
    </w:p>
    <w:p w:rsidR="004B0E00" w:rsidRDefault="004B0E00" w:rsidP="004B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 сырой продукции;</w:t>
      </w:r>
    </w:p>
    <w:p w:rsidR="004B0E00" w:rsidRDefault="004B0E00" w:rsidP="004B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 готовой продукции.</w:t>
      </w:r>
    </w:p>
    <w:p w:rsidR="004B0E00" w:rsidRDefault="004B0E00" w:rsidP="004B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Тетрадь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температурным режимом холодильного оборудования.</w:t>
      </w:r>
    </w:p>
    <w:p w:rsidR="004B0E00" w:rsidRDefault="004B0E00" w:rsidP="004B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Журнал  контроля за «с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витаминизацией 3 блюда.</w:t>
      </w:r>
    </w:p>
    <w:p w:rsidR="004B0E00" w:rsidRDefault="004B0E00" w:rsidP="004B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Журнал здоровья сотрудников пищеблока.</w:t>
      </w:r>
    </w:p>
    <w:p w:rsidR="004B0E00" w:rsidRDefault="004B0E00" w:rsidP="004B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Журнал санитарного состояния пищеблока.</w:t>
      </w:r>
    </w:p>
    <w:p w:rsidR="004B0E00" w:rsidRDefault="004B0E00" w:rsidP="004B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питающихся детей ведется по табелям посещаемости с ежедневной отметкой присутствующих. Табеля заполняются классными руководителями под контролем социального педагога. В конце дня производится учет и сверка наличного состава обучающихся и количества выданных в столовой порций. Это позволяет выявить тех детей, кто не получил питания, выяснить причину и принять соответствующие меры.</w:t>
      </w:r>
    </w:p>
    <w:p w:rsidR="004B0E00" w:rsidRDefault="004B0E00" w:rsidP="004B0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предотвращения пищевых отравлений и инфекционных болезней за организацией питания ведется постоянный контроль со стороны медицинского работника, социального педагога,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по контролю за организацией и качеством питания учащихся школы № 11.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поступающей продукции, правильностью приготовления блюд, санитарно-эпидемиологическим режимом, гигиеной сотрудников, своевременностью прохождения медосмотров сотрудниками школы. </w:t>
      </w:r>
    </w:p>
    <w:p w:rsidR="004B0E00" w:rsidRDefault="004B0E00" w:rsidP="004B0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173" w:rsidRDefault="00630173"/>
    <w:sectPr w:rsidR="00630173" w:rsidSect="00C318EB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A6"/>
    <w:rsid w:val="000337ED"/>
    <w:rsid w:val="001756F2"/>
    <w:rsid w:val="002072D5"/>
    <w:rsid w:val="00226134"/>
    <w:rsid w:val="002448BF"/>
    <w:rsid w:val="002E12C1"/>
    <w:rsid w:val="003E1873"/>
    <w:rsid w:val="00491E19"/>
    <w:rsid w:val="004B0E00"/>
    <w:rsid w:val="00616326"/>
    <w:rsid w:val="00630173"/>
    <w:rsid w:val="006A683B"/>
    <w:rsid w:val="00742E9D"/>
    <w:rsid w:val="007C24A6"/>
    <w:rsid w:val="008C3C61"/>
    <w:rsid w:val="00917CC2"/>
    <w:rsid w:val="00921263"/>
    <w:rsid w:val="00A95449"/>
    <w:rsid w:val="00C318EB"/>
    <w:rsid w:val="00C533B1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Альбина Константиновна</dc:creator>
  <cp:keywords/>
  <dc:description/>
  <cp:lastModifiedBy>Чернышова Альбина Константиновна</cp:lastModifiedBy>
  <cp:revision>5</cp:revision>
  <dcterms:created xsi:type="dcterms:W3CDTF">2017-12-14T10:59:00Z</dcterms:created>
  <dcterms:modified xsi:type="dcterms:W3CDTF">2017-12-14T11:01:00Z</dcterms:modified>
</cp:coreProperties>
</file>